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DB3B" w14:textId="208EDB3F" w:rsidR="00D62A89" w:rsidRDefault="00644DB8">
      <w:r w:rsidRPr="00644DB8">
        <w:drawing>
          <wp:inline distT="0" distB="0" distL="0" distR="0" wp14:anchorId="237DD3A9" wp14:editId="72D3F2ED">
            <wp:extent cx="5731510" cy="3582035"/>
            <wp:effectExtent l="0" t="0" r="2540" b="0"/>
            <wp:docPr id="3534974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9748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B8"/>
    <w:rsid w:val="00564E84"/>
    <w:rsid w:val="00644DB8"/>
    <w:rsid w:val="00D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5AB3"/>
  <w15:chartTrackingRefBased/>
  <w15:docId w15:val="{858135FD-4C6C-45DF-B3D9-2E61E76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Lewis (Bangor - Bron Derw Medical Centre)</dc:creator>
  <cp:keywords/>
  <dc:description/>
  <cp:lastModifiedBy>Sian Lewis (Bangor - Bron Derw Medical Centre)</cp:lastModifiedBy>
  <cp:revision>1</cp:revision>
  <dcterms:created xsi:type="dcterms:W3CDTF">2024-09-02T16:43:00Z</dcterms:created>
  <dcterms:modified xsi:type="dcterms:W3CDTF">2024-09-02T16:43:00Z</dcterms:modified>
</cp:coreProperties>
</file>